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DBAE" w14:textId="6D95476E" w:rsidR="00BE02D1" w:rsidRPr="009D25BF" w:rsidRDefault="006A6114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D25BF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11754" w:rsidRPr="009D25BF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9D25B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11754" w:rsidRPr="009D25BF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9D25BF">
        <w:rPr>
          <w:rFonts w:ascii="Arial" w:hAnsi="Arial" w:cs="Arial"/>
          <w:b/>
          <w:bCs/>
          <w:color w:val="auto"/>
          <w:sz w:val="22"/>
          <w:szCs w:val="22"/>
        </w:rPr>
        <w:t>Single IRB Plan</w:t>
      </w:r>
    </w:p>
    <w:p w14:paraId="533A7AC6" w14:textId="76FC0506" w:rsidR="00D53786" w:rsidRPr="009D25BF" w:rsidRDefault="00D53786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39D299" w14:textId="77777777" w:rsidR="009D25BF" w:rsidRPr="009D25BF" w:rsidRDefault="009D25BF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 xml:space="preserve">If you answer "YES" - Multi-site studies using the same protocol: Attach Plan describing how you will comply with the NIH policy on the use of single-IRB for multi-site research. </w:t>
      </w:r>
    </w:p>
    <w:p w14:paraId="5DD7CA4D" w14:textId="77777777" w:rsidR="009D25BF" w:rsidRPr="009D25BF" w:rsidRDefault="009D25BF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59A121" w14:textId="0A50EE6F" w:rsidR="006A6114" w:rsidRPr="009D25BF" w:rsidRDefault="006A6114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>If this is a research project that involves more than one institution and that will be conducted in the United States, applicants are expected to use a single Institutional Review Board (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) to conduct the ethical review required by HHS regulations for the Protections of Human Subjects Research, and include a single IRB plan as instructed below, unless review by a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 would be prohibited by a federal, tribal, or state law, regulation, or policy.</w:t>
      </w:r>
    </w:p>
    <w:p w14:paraId="5979E1C7" w14:textId="77777777" w:rsidR="006A6C33" w:rsidRPr="009D25BF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D77E1D" w14:textId="77777777" w:rsidR="006A6C33" w:rsidRPr="009D25BF" w:rsidRDefault="006A6C33" w:rsidP="006A6C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b/>
          <w:bCs/>
          <w:color w:val="auto"/>
          <w:sz w:val="22"/>
          <w:szCs w:val="22"/>
        </w:rPr>
        <w:t>Content:</w:t>
      </w:r>
    </w:p>
    <w:p w14:paraId="0A2C37FD" w14:textId="1C222DEA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bCs/>
          <w:sz w:val="22"/>
          <w:szCs w:val="22"/>
        </w:rPr>
        <w:t>Describe how you will comply with the single IRB review requirement under the</w:t>
      </w:r>
      <w:r w:rsidR="006A6114" w:rsidRPr="009D25B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anchor="46.114" w:history="1">
        <w:r w:rsidR="006A6114" w:rsidRPr="009D25BF">
          <w:rPr>
            <w:rStyle w:val="Hyperlink"/>
            <w:rFonts w:ascii="Arial" w:hAnsi="Arial" w:cs="Arial"/>
            <w:sz w:val="22"/>
            <w:szCs w:val="22"/>
          </w:rPr>
          <w:t>Revised Common Rule at 45 CFR 46.114 (b) (cooperative research)</w:t>
        </w:r>
      </w:hyperlink>
      <w:r w:rsidR="006A6114" w:rsidRPr="009D25BF">
        <w:rPr>
          <w:rFonts w:ascii="Arial" w:hAnsi="Arial" w:cs="Arial"/>
          <w:color w:val="auto"/>
          <w:sz w:val="22"/>
          <w:szCs w:val="22"/>
        </w:rPr>
        <w:t xml:space="preserve">. </w:t>
      </w:r>
      <w:r w:rsidRPr="009D25BF">
        <w:rPr>
          <w:rFonts w:ascii="Arial" w:hAnsi="Arial" w:cs="Arial"/>
          <w:color w:val="auto"/>
          <w:sz w:val="22"/>
          <w:szCs w:val="22"/>
        </w:rPr>
        <w:t xml:space="preserve">If available, provide the name of the IRB that you anticipate will serve as the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 of record.</w:t>
      </w:r>
    </w:p>
    <w:p w14:paraId="66483D7A" w14:textId="77777777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6CA20D" w14:textId="7C6B587E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 xml:space="preserve">Indicate that all identified participating sites will agree to rely on the proposed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 and that any sites added after </w:t>
      </w:r>
      <w:proofErr w:type="gramStart"/>
      <w:r w:rsidRPr="009D25BF">
        <w:rPr>
          <w:rFonts w:ascii="Arial" w:hAnsi="Arial" w:cs="Arial"/>
          <w:color w:val="auto"/>
          <w:sz w:val="22"/>
          <w:szCs w:val="22"/>
        </w:rPr>
        <w:t>award</w:t>
      </w:r>
      <w:proofErr w:type="gramEnd"/>
      <w:r w:rsidRPr="009D25BF">
        <w:rPr>
          <w:rFonts w:ascii="Arial" w:hAnsi="Arial" w:cs="Arial"/>
          <w:color w:val="auto"/>
          <w:sz w:val="22"/>
          <w:szCs w:val="22"/>
        </w:rPr>
        <w:t xml:space="preserve"> will rely on the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>.</w:t>
      </w:r>
    </w:p>
    <w:p w14:paraId="3D2EDE8C" w14:textId="77777777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91AEF5" w14:textId="4A1C759A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 xml:space="preserve">Briefly describe how communication between sites and the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 will be handled.</w:t>
      </w:r>
    </w:p>
    <w:p w14:paraId="40D87F7E" w14:textId="77777777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F1A581" w14:textId="4C9FE9DA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 xml:space="preserve">Indicate that all participating sites will, prior to initiating the study, sign an authorization/reliance agreement that will clarify the roles and responsibilities of the </w:t>
      </w:r>
      <w:proofErr w:type="spellStart"/>
      <w:r w:rsidRPr="009D25BF">
        <w:rPr>
          <w:rFonts w:ascii="Arial" w:hAnsi="Arial" w:cs="Arial"/>
          <w:color w:val="auto"/>
          <w:sz w:val="22"/>
          <w:szCs w:val="22"/>
        </w:rPr>
        <w:t>sIRB</w:t>
      </w:r>
      <w:proofErr w:type="spellEnd"/>
      <w:r w:rsidRPr="009D25BF">
        <w:rPr>
          <w:rFonts w:ascii="Arial" w:hAnsi="Arial" w:cs="Arial"/>
          <w:color w:val="auto"/>
          <w:sz w:val="22"/>
          <w:szCs w:val="22"/>
        </w:rPr>
        <w:t xml:space="preserve"> and participating sites.</w:t>
      </w:r>
    </w:p>
    <w:p w14:paraId="2DDB2B4F" w14:textId="77777777" w:rsidR="009D25BF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EB5E2F" w14:textId="328C4357" w:rsidR="006A6114" w:rsidRPr="009D25BF" w:rsidRDefault="009D25BF" w:rsidP="009D25B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D25BF">
        <w:rPr>
          <w:rFonts w:ascii="Arial" w:hAnsi="Arial" w:cs="Arial"/>
          <w:color w:val="auto"/>
          <w:sz w:val="22"/>
          <w:szCs w:val="22"/>
        </w:rPr>
        <w:t>Indicate which institution or entity will maintain records of the authorization/reliance agreements and of the communication plan.</w:t>
      </w:r>
    </w:p>
    <w:sectPr w:rsidR="006A6114" w:rsidRPr="009D25BF" w:rsidSect="006B7D25">
      <w:headerReference w:type="default" r:id="rId9"/>
      <w:footerReference w:type="default" r:id="rId10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6805" w14:textId="77777777"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14:paraId="620C2D1B" w14:textId="77777777"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E759" w14:textId="77777777"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14:paraId="39243685" w14:textId="057B2CED" w:rsidR="00310B00" w:rsidRPr="00D53786" w:rsidRDefault="006A6C33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bCs/>
        <w:color w:val="auto"/>
        <w:sz w:val="22"/>
        <w:szCs w:val="22"/>
      </w:rPr>
      <w:t>S</w:t>
    </w:r>
    <w:r w:rsidR="009648DE">
      <w:rPr>
        <w:rFonts w:ascii="Arial" w:hAnsi="Arial" w:cs="Arial"/>
        <w:bCs/>
        <w:color w:val="auto"/>
        <w:sz w:val="22"/>
        <w:szCs w:val="22"/>
      </w:rPr>
      <w:t>ingle IRB Plan</w:t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E11754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03F4" w14:textId="77777777"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14:paraId="43AC40A5" w14:textId="77777777"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66C" w14:textId="77777777"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4434">
    <w:abstractNumId w:val="6"/>
  </w:num>
  <w:num w:numId="2" w16cid:durableId="691806260">
    <w:abstractNumId w:val="10"/>
  </w:num>
  <w:num w:numId="3" w16cid:durableId="2080593580">
    <w:abstractNumId w:val="2"/>
  </w:num>
  <w:num w:numId="4" w16cid:durableId="1603688092">
    <w:abstractNumId w:val="3"/>
  </w:num>
  <w:num w:numId="5" w16cid:durableId="660349330">
    <w:abstractNumId w:val="7"/>
  </w:num>
  <w:num w:numId="6" w16cid:durableId="1833716779">
    <w:abstractNumId w:val="11"/>
  </w:num>
  <w:num w:numId="7" w16cid:durableId="1699428004">
    <w:abstractNumId w:val="9"/>
  </w:num>
  <w:num w:numId="8" w16cid:durableId="738678446">
    <w:abstractNumId w:val="0"/>
  </w:num>
  <w:num w:numId="9" w16cid:durableId="373239751">
    <w:abstractNumId w:val="4"/>
  </w:num>
  <w:num w:numId="10" w16cid:durableId="1780829465">
    <w:abstractNumId w:val="13"/>
  </w:num>
  <w:num w:numId="11" w16cid:durableId="1202902">
    <w:abstractNumId w:val="8"/>
  </w:num>
  <w:num w:numId="12" w16cid:durableId="2006125531">
    <w:abstractNumId w:val="5"/>
  </w:num>
  <w:num w:numId="13" w16cid:durableId="184832458">
    <w:abstractNumId w:val="14"/>
  </w:num>
  <w:num w:numId="14" w16cid:durableId="294063123">
    <w:abstractNumId w:val="15"/>
  </w:num>
  <w:num w:numId="15" w16cid:durableId="501704679">
    <w:abstractNumId w:val="12"/>
  </w:num>
  <w:num w:numId="16" w16cid:durableId="209600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00"/>
    <w:rsid w:val="00167436"/>
    <w:rsid w:val="00310B00"/>
    <w:rsid w:val="0049214B"/>
    <w:rsid w:val="005D34F7"/>
    <w:rsid w:val="00606B43"/>
    <w:rsid w:val="006A6114"/>
    <w:rsid w:val="006A6C33"/>
    <w:rsid w:val="006B7D25"/>
    <w:rsid w:val="008D2434"/>
    <w:rsid w:val="009648DE"/>
    <w:rsid w:val="009D25BF"/>
    <w:rsid w:val="00BD78C3"/>
    <w:rsid w:val="00BE02D1"/>
    <w:rsid w:val="00C66C4A"/>
    <w:rsid w:val="00D53786"/>
    <w:rsid w:val="00E11754"/>
    <w:rsid w:val="00E717F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0434D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regulations/45-cfr-46/revised-common-rule-regulatory-tex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7B37-3A65-42CB-A186-525E0AC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4</cp:revision>
  <dcterms:created xsi:type="dcterms:W3CDTF">2022-08-12T21:44:00Z</dcterms:created>
  <dcterms:modified xsi:type="dcterms:W3CDTF">2023-03-27T22:24:00Z</dcterms:modified>
</cp:coreProperties>
</file>